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0E" w:rsidRDefault="008A3F8B" w:rsidP="0024587C">
      <w:pPr>
        <w:tabs>
          <w:tab w:val="left" w:pos="780"/>
          <w:tab w:val="left" w:pos="8930"/>
        </w:tabs>
        <w:ind w:left="116"/>
        <w:rPr>
          <w:sz w:val="20"/>
        </w:rPr>
      </w:pPr>
      <w:r>
        <w:rPr>
          <w:sz w:val="20"/>
        </w:rPr>
        <w:tab/>
      </w:r>
      <w:r w:rsidR="0024587C" w:rsidRPr="0024587C">
        <w:rPr>
          <w:sz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blob:https://web.whatsapp.com/ada8e60c-942a-4970-b8c7-d122cf2f5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73C00" id="Dikdörtgen 1" o:spid="_x0000_s1026" alt="blob:https://web.whatsapp.com/ada8e60c-942a-4970-b8c7-d122cf2f58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ecwJ7qAgAAB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24587C">
        <w:rPr>
          <w:noProof/>
          <w:sz w:val="20"/>
          <w:lang w:eastAsia="tr-TR"/>
        </w:rPr>
        <w:drawing>
          <wp:inline distT="0" distB="0" distL="0" distR="0">
            <wp:extent cx="2113280" cy="1512744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1-24 at 10.51.5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15" cy="15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4587C">
        <w:rPr>
          <w:sz w:val="20"/>
        </w:rPr>
        <w:tab/>
      </w:r>
      <w:r>
        <w:rPr>
          <w:noProof/>
          <w:position w:val="8"/>
          <w:sz w:val="20"/>
          <w:lang w:eastAsia="tr-TR"/>
        </w:rPr>
        <w:drawing>
          <wp:inline distT="0" distB="0" distL="0" distR="0">
            <wp:extent cx="850790" cy="1004054"/>
            <wp:effectExtent l="0" t="0" r="6985" b="571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785" cy="10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0E" w:rsidRPr="008A3F8B" w:rsidRDefault="00D26422">
      <w:pPr>
        <w:pStyle w:val="GvdeMetni"/>
        <w:spacing w:before="89"/>
        <w:ind w:left="3627" w:right="3634"/>
        <w:jc w:val="center"/>
      </w:pPr>
      <w:r w:rsidRPr="008A3F8B">
        <w:t>2023-2024 EĞİTİM</w:t>
      </w:r>
      <w:r w:rsidR="008A3F8B" w:rsidRPr="008A3F8B">
        <w:rPr>
          <w:spacing w:val="-4"/>
        </w:rPr>
        <w:t xml:space="preserve"> </w:t>
      </w:r>
      <w:r w:rsidR="008A3F8B" w:rsidRPr="008A3F8B">
        <w:t>ÖĞRETİM</w:t>
      </w:r>
      <w:r w:rsidR="008A3F8B" w:rsidRPr="008A3F8B">
        <w:rPr>
          <w:spacing w:val="-3"/>
        </w:rPr>
        <w:t xml:space="preserve"> </w:t>
      </w:r>
      <w:r w:rsidR="008A3F8B" w:rsidRPr="008A3F8B">
        <w:t>YILI</w:t>
      </w:r>
    </w:p>
    <w:p w:rsidR="00F16D0E" w:rsidRPr="008A3F8B" w:rsidRDefault="004A07C2">
      <w:pPr>
        <w:pStyle w:val="GvdeMetni"/>
        <w:spacing w:before="187"/>
        <w:ind w:left="1609"/>
      </w:pPr>
      <w:r>
        <w:t xml:space="preserve">NECİP FAZIL KISAKÜREK </w:t>
      </w:r>
      <w:proofErr w:type="gramStart"/>
      <w:r>
        <w:t xml:space="preserve">KIZ </w:t>
      </w:r>
      <w:r w:rsidR="008A3F8B" w:rsidRPr="008A3F8B">
        <w:rPr>
          <w:spacing w:val="-6"/>
        </w:rPr>
        <w:t xml:space="preserve"> </w:t>
      </w:r>
      <w:r w:rsidR="008A3F8B" w:rsidRPr="008A3F8B">
        <w:t>ANADOLU</w:t>
      </w:r>
      <w:proofErr w:type="gramEnd"/>
      <w:r w:rsidR="008A3F8B" w:rsidRPr="008A3F8B">
        <w:rPr>
          <w:spacing w:val="-2"/>
        </w:rPr>
        <w:t xml:space="preserve"> </w:t>
      </w:r>
      <w:r w:rsidR="008A3F8B" w:rsidRPr="008A3F8B">
        <w:t>İMAM</w:t>
      </w:r>
      <w:r w:rsidR="008A3F8B" w:rsidRPr="008A3F8B">
        <w:rPr>
          <w:spacing w:val="-2"/>
        </w:rPr>
        <w:t xml:space="preserve"> </w:t>
      </w:r>
      <w:r w:rsidR="008A3F8B" w:rsidRPr="008A3F8B">
        <w:t>HATİP</w:t>
      </w:r>
      <w:r w:rsidR="008A3F8B" w:rsidRPr="008A3F8B">
        <w:rPr>
          <w:spacing w:val="-1"/>
        </w:rPr>
        <w:t xml:space="preserve"> </w:t>
      </w:r>
      <w:r w:rsidR="008A3F8B" w:rsidRPr="008A3F8B">
        <w:t>LİSESİ</w:t>
      </w:r>
    </w:p>
    <w:p w:rsidR="00F16D0E" w:rsidRPr="008A3F8B" w:rsidRDefault="008A3F8B">
      <w:pPr>
        <w:pStyle w:val="GvdeMetni"/>
        <w:spacing w:before="185" w:line="376" w:lineRule="auto"/>
        <w:ind w:left="2151" w:right="809" w:firstLine="1018"/>
      </w:pPr>
      <w:r w:rsidRPr="008A3F8B">
        <w:rPr>
          <w:spacing w:val="1"/>
        </w:rPr>
        <w:t xml:space="preserve"> </w:t>
      </w:r>
      <w:r w:rsidRPr="008A3F8B">
        <w:t>“ÜNİVERSİTEYE</w:t>
      </w:r>
      <w:r w:rsidRPr="008A3F8B">
        <w:rPr>
          <w:spacing w:val="-5"/>
        </w:rPr>
        <w:t xml:space="preserve"> </w:t>
      </w:r>
      <w:r w:rsidRPr="008A3F8B">
        <w:t>DOĞRU</w:t>
      </w:r>
      <w:r w:rsidRPr="008A3F8B">
        <w:rPr>
          <w:spacing w:val="-2"/>
        </w:rPr>
        <w:t xml:space="preserve"> </w:t>
      </w:r>
      <w:r w:rsidRPr="008A3F8B">
        <w:t>HEDEF</w:t>
      </w:r>
      <w:r w:rsidRPr="008A3F8B">
        <w:rPr>
          <w:spacing w:val="-3"/>
        </w:rPr>
        <w:t xml:space="preserve"> </w:t>
      </w:r>
      <w:r w:rsidR="00D26422" w:rsidRPr="008A3F8B">
        <w:t>2024</w:t>
      </w:r>
      <w:r w:rsidRPr="008A3F8B">
        <w:t>” PROJESİ</w:t>
      </w:r>
    </w:p>
    <w:p w:rsidR="00F16D0E" w:rsidRPr="008A3F8B" w:rsidRDefault="008A3F8B">
      <w:pPr>
        <w:pStyle w:val="GvdeMetni"/>
        <w:spacing w:before="2"/>
        <w:ind w:left="3906"/>
      </w:pPr>
      <w:r w:rsidRPr="008A3F8B">
        <w:rPr>
          <w:noProof/>
          <w:lang w:eastAsia="tr-TR"/>
        </w:rPr>
        <w:drawing>
          <wp:anchor distT="0" distB="0" distL="0" distR="0" simplePos="0" relativeHeight="487450112" behindDoc="1" locked="0" layoutInCell="1" allowOverlap="1" wp14:anchorId="5A8501F6" wp14:editId="3BA92DC2">
            <wp:simplePos x="0" y="0"/>
            <wp:positionH relativeFrom="page">
              <wp:posOffset>911860</wp:posOffset>
            </wp:positionH>
            <wp:positionV relativeFrom="paragraph">
              <wp:posOffset>215396</wp:posOffset>
            </wp:positionV>
            <wp:extent cx="5734331" cy="51572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331" cy="515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F8B">
        <w:t>YILLIK</w:t>
      </w:r>
      <w:r w:rsidRPr="008A3F8B">
        <w:rPr>
          <w:spacing w:val="-1"/>
        </w:rPr>
        <w:t xml:space="preserve"> </w:t>
      </w:r>
      <w:r w:rsidRPr="008A3F8B">
        <w:t>EYLEM</w:t>
      </w:r>
      <w:r w:rsidRPr="008A3F8B">
        <w:rPr>
          <w:spacing w:val="-2"/>
        </w:rPr>
        <w:t xml:space="preserve"> </w:t>
      </w:r>
      <w:r w:rsidRPr="008A3F8B">
        <w:t>PLAN</w:t>
      </w:r>
      <w:r w:rsidR="004A07C2">
        <w:t>I</w:t>
      </w:r>
    </w:p>
    <w:p w:rsidR="00F16D0E" w:rsidRDefault="00F16D0E">
      <w:pPr>
        <w:pStyle w:val="GvdeMetni"/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1382"/>
        </w:trPr>
        <w:tc>
          <w:tcPr>
            <w:tcW w:w="989" w:type="dxa"/>
            <w:shd w:val="clear" w:color="auto" w:fill="CCC0D9"/>
          </w:tcPr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16D0E" w:rsidRDefault="008A3F8B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8" w:type="dxa"/>
            <w:shd w:val="clear" w:color="auto" w:fill="CCC0D9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ind w:left="2610" w:right="26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FAALİYETLER</w:t>
            </w:r>
          </w:p>
        </w:tc>
      </w:tr>
      <w:tr w:rsidR="00F16D0E">
        <w:trPr>
          <w:trHeight w:val="2082"/>
        </w:trPr>
        <w:tc>
          <w:tcPr>
            <w:tcW w:w="989" w:type="dxa"/>
            <w:shd w:val="clear" w:color="auto" w:fill="CCC0D9"/>
            <w:textDirection w:val="btLr"/>
          </w:tcPr>
          <w:p w:rsidR="00F16D0E" w:rsidRDefault="008A3F8B">
            <w:pPr>
              <w:pStyle w:val="TableParagraph"/>
              <w:spacing w:before="70" w:line="247" w:lineRule="auto"/>
              <w:ind w:left="429" w:right="266" w:hanging="137"/>
              <w:rPr>
                <w:b/>
              </w:rPr>
            </w:pPr>
            <w:r>
              <w:rPr>
                <w:b/>
              </w:rPr>
              <w:t>MART-NİSAN-</w:t>
            </w:r>
            <w:r>
              <w:rPr>
                <w:b/>
                <w:spacing w:val="-53"/>
              </w:rPr>
              <w:t xml:space="preserve"> </w:t>
            </w:r>
            <w:r w:rsidR="00D26422">
              <w:rPr>
                <w:b/>
              </w:rPr>
              <w:t>MAYIS 2023</w:t>
            </w:r>
          </w:p>
        </w:tc>
        <w:tc>
          <w:tcPr>
            <w:tcW w:w="8508" w:type="dxa"/>
            <w:shd w:val="clear" w:color="auto" w:fill="CCC0D9"/>
          </w:tcPr>
          <w:p w:rsidR="00F16D0E" w:rsidRDefault="00F16D0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6D0E" w:rsidRDefault="00F16D0E" w:rsidP="00004E0D">
            <w:pPr>
              <w:pStyle w:val="TableParagraph"/>
              <w:tabs>
                <w:tab w:val="left" w:pos="830"/>
              </w:tabs>
              <w:rPr>
                <w:b/>
                <w:sz w:val="24"/>
              </w:rPr>
            </w:pPr>
          </w:p>
        </w:tc>
      </w:tr>
    </w:tbl>
    <w:p w:rsidR="00F16D0E" w:rsidRDefault="00F16D0E">
      <w:pPr>
        <w:pStyle w:val="GvdeMetni"/>
        <w:spacing w:before="9"/>
        <w:rPr>
          <w:sz w:val="27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1382"/>
        </w:trPr>
        <w:tc>
          <w:tcPr>
            <w:tcW w:w="989" w:type="dxa"/>
            <w:shd w:val="clear" w:color="auto" w:fill="F9BE8F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8" w:type="dxa"/>
            <w:shd w:val="clear" w:color="auto" w:fill="F9BE8F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ind w:left="2612" w:right="26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FAALİYETLER</w:t>
            </w:r>
          </w:p>
        </w:tc>
      </w:tr>
      <w:tr w:rsidR="00F16D0E">
        <w:trPr>
          <w:trHeight w:val="2481"/>
        </w:trPr>
        <w:tc>
          <w:tcPr>
            <w:tcW w:w="989" w:type="dxa"/>
            <w:shd w:val="clear" w:color="auto" w:fill="F9BE8F"/>
            <w:textDirection w:val="btLr"/>
          </w:tcPr>
          <w:p w:rsidR="00F16D0E" w:rsidRDefault="008A3F8B">
            <w:pPr>
              <w:pStyle w:val="TableParagraph"/>
              <w:spacing w:before="37" w:line="247" w:lineRule="auto"/>
              <w:ind w:left="1020" w:right="702" w:hanging="300"/>
              <w:rPr>
                <w:b/>
              </w:rPr>
            </w:pPr>
            <w:r>
              <w:rPr>
                <w:b/>
              </w:rPr>
              <w:t>HAZİRAN</w:t>
            </w:r>
            <w:r>
              <w:rPr>
                <w:b/>
                <w:spacing w:val="-52"/>
              </w:rPr>
              <w:t xml:space="preserve"> </w:t>
            </w:r>
            <w:r w:rsidR="00D26422">
              <w:rPr>
                <w:b/>
              </w:rPr>
              <w:t>2023</w:t>
            </w:r>
          </w:p>
        </w:tc>
        <w:tc>
          <w:tcPr>
            <w:tcW w:w="8508" w:type="dxa"/>
            <w:shd w:val="clear" w:color="auto" w:fill="F9BE8F"/>
          </w:tcPr>
          <w:p w:rsidR="00F16D0E" w:rsidRDefault="00F16D0E" w:rsidP="00004E0D">
            <w:pPr>
              <w:pStyle w:val="TableParagraph"/>
              <w:tabs>
                <w:tab w:val="left" w:pos="830"/>
              </w:tabs>
              <w:spacing w:line="257" w:lineRule="exact"/>
              <w:ind w:left="0"/>
              <w:rPr>
                <w:b/>
                <w:sz w:val="24"/>
              </w:rPr>
            </w:pPr>
          </w:p>
        </w:tc>
      </w:tr>
    </w:tbl>
    <w:p w:rsidR="00F16D0E" w:rsidRDefault="00F16D0E">
      <w:pPr>
        <w:pStyle w:val="GvdeMetni"/>
        <w:spacing w:before="8"/>
        <w:rPr>
          <w:sz w:val="27"/>
        </w:rPr>
      </w:pPr>
    </w:p>
    <w:p w:rsidR="00F16D0E" w:rsidRDefault="00F16D0E">
      <w:pPr>
        <w:spacing w:line="275" w:lineRule="exact"/>
        <w:rPr>
          <w:sz w:val="24"/>
        </w:rPr>
        <w:sectPr w:rsidR="00F16D0E">
          <w:type w:val="continuous"/>
          <w:pgSz w:w="11920" w:h="16850"/>
          <w:pgMar w:top="24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1382"/>
        </w:trPr>
        <w:tc>
          <w:tcPr>
            <w:tcW w:w="989" w:type="dxa"/>
            <w:shd w:val="clear" w:color="auto" w:fill="C4BB95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spacing w:before="1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8" w:type="dxa"/>
            <w:shd w:val="clear" w:color="auto" w:fill="C4BB95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spacing w:before="1"/>
              <w:ind w:left="2610" w:right="26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FAALİYETLER</w:t>
            </w:r>
          </w:p>
        </w:tc>
      </w:tr>
      <w:tr w:rsidR="00F16D0E">
        <w:trPr>
          <w:trHeight w:val="2630"/>
        </w:trPr>
        <w:tc>
          <w:tcPr>
            <w:tcW w:w="989" w:type="dxa"/>
            <w:shd w:val="clear" w:color="auto" w:fill="C4BB95"/>
            <w:textDirection w:val="btLr"/>
          </w:tcPr>
          <w:p w:rsidR="00F16D0E" w:rsidRDefault="008A3F8B">
            <w:pPr>
              <w:pStyle w:val="TableParagraph"/>
              <w:spacing w:before="70" w:line="247" w:lineRule="auto"/>
              <w:ind w:left="936" w:right="935"/>
              <w:jc w:val="center"/>
              <w:rPr>
                <w:b/>
              </w:rPr>
            </w:pPr>
            <w:r>
              <w:rPr>
                <w:b/>
                <w:spacing w:val="-1"/>
              </w:rPr>
              <w:t>EYLÜL</w:t>
            </w:r>
            <w:r>
              <w:rPr>
                <w:b/>
                <w:spacing w:val="-52"/>
              </w:rPr>
              <w:t xml:space="preserve"> </w:t>
            </w:r>
            <w:r w:rsidR="00D26422">
              <w:rPr>
                <w:b/>
              </w:rPr>
              <w:t>2023</w:t>
            </w:r>
          </w:p>
        </w:tc>
        <w:tc>
          <w:tcPr>
            <w:tcW w:w="8508" w:type="dxa"/>
            <w:shd w:val="clear" w:color="auto" w:fill="C4BB95"/>
          </w:tcPr>
          <w:p w:rsidR="00F16D0E" w:rsidRDefault="00F16D0E">
            <w:pPr>
              <w:pStyle w:val="TableParagraph"/>
              <w:ind w:left="0"/>
              <w:rPr>
                <w:b/>
                <w:sz w:val="23"/>
              </w:rPr>
            </w:pPr>
          </w:p>
          <w:p w:rsidR="00F16D0E" w:rsidRDefault="00F16D0E" w:rsidP="004A07C2">
            <w:pPr>
              <w:pStyle w:val="TableParagraph"/>
              <w:tabs>
                <w:tab w:val="left" w:pos="830"/>
              </w:tabs>
              <w:spacing w:line="275" w:lineRule="exact"/>
              <w:rPr>
                <w:rFonts w:ascii="Wingdings" w:hAnsi="Wingdings"/>
                <w:b/>
                <w:color w:val="001F5F"/>
                <w:sz w:val="24"/>
              </w:rPr>
            </w:pPr>
          </w:p>
        </w:tc>
      </w:tr>
    </w:tbl>
    <w:p w:rsidR="00F16D0E" w:rsidRDefault="00F16D0E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5520"/>
        </w:trPr>
        <w:tc>
          <w:tcPr>
            <w:tcW w:w="989" w:type="dxa"/>
            <w:shd w:val="clear" w:color="auto" w:fill="B6DDE8"/>
            <w:textDirection w:val="btLr"/>
          </w:tcPr>
          <w:p w:rsidR="00F16D0E" w:rsidRDefault="008A3F8B">
            <w:pPr>
              <w:pStyle w:val="TableParagraph"/>
              <w:spacing w:before="114"/>
              <w:ind w:left="2406" w:right="2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  <w:p w:rsidR="00F16D0E" w:rsidRDefault="00D26422">
            <w:pPr>
              <w:pStyle w:val="TableParagraph"/>
              <w:spacing w:before="7"/>
              <w:ind w:left="2406" w:right="2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-2023</w:t>
            </w:r>
          </w:p>
        </w:tc>
        <w:tc>
          <w:tcPr>
            <w:tcW w:w="8508" w:type="dxa"/>
            <w:shd w:val="clear" w:color="auto" w:fill="B6DDE8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 w:rsidP="004A07C2">
            <w:pPr>
              <w:pStyle w:val="TableParagraph"/>
              <w:tabs>
                <w:tab w:val="left" w:pos="830"/>
              </w:tabs>
              <w:ind w:right="3056"/>
              <w:rPr>
                <w:rFonts w:ascii="Wingdings" w:hAnsi="Wingdings"/>
                <w:b/>
                <w:sz w:val="24"/>
              </w:rPr>
            </w:pPr>
          </w:p>
        </w:tc>
      </w:tr>
    </w:tbl>
    <w:p w:rsidR="00F16D0E" w:rsidRDefault="00F16D0E">
      <w:pPr>
        <w:rPr>
          <w:rFonts w:ascii="Wingdings" w:hAnsi="Wingdings"/>
          <w:sz w:val="24"/>
        </w:rPr>
        <w:sectPr w:rsidR="00F16D0E">
          <w:pgSz w:w="11920" w:h="16850"/>
          <w:pgMar w:top="152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4963"/>
        </w:trPr>
        <w:tc>
          <w:tcPr>
            <w:tcW w:w="989" w:type="dxa"/>
            <w:shd w:val="clear" w:color="auto" w:fill="FAD3B4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2073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KASIM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2023</w:t>
            </w:r>
          </w:p>
        </w:tc>
        <w:tc>
          <w:tcPr>
            <w:tcW w:w="8508" w:type="dxa"/>
            <w:shd w:val="clear" w:color="auto" w:fill="FAD3B4"/>
          </w:tcPr>
          <w:p w:rsidR="00004E0D" w:rsidRPr="00004E0D" w:rsidRDefault="00004E0D" w:rsidP="00004E0D">
            <w:pPr>
              <w:pStyle w:val="ListeParagraf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004E0D">
              <w:rPr>
                <w:b/>
                <w:sz w:val="24"/>
              </w:rPr>
              <w:t>“Hedef 2024 YKS” projesinin okul öğretmenlerine tanıtılması.</w:t>
            </w:r>
          </w:p>
          <w:p w:rsidR="00004E0D" w:rsidRDefault="00004E0D" w:rsidP="004A07C2">
            <w:pPr>
              <w:pStyle w:val="ListeParagraf"/>
              <w:numPr>
                <w:ilvl w:val="0"/>
                <w:numId w:val="8"/>
              </w:numPr>
              <w:rPr>
                <w:b/>
                <w:sz w:val="24"/>
              </w:rPr>
            </w:pPr>
          </w:p>
          <w:p w:rsidR="004A07C2" w:rsidRPr="004A07C2" w:rsidRDefault="004A07C2" w:rsidP="004A07C2">
            <w:pPr>
              <w:pStyle w:val="ListeParagraf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4A07C2">
              <w:rPr>
                <w:b/>
                <w:sz w:val="24"/>
              </w:rPr>
              <w:t>Akademik Takip ve Danışma Komisyonu toplantısı yapılması</w:t>
            </w:r>
          </w:p>
          <w:p w:rsidR="004A07C2" w:rsidRPr="004A07C2" w:rsidRDefault="004A07C2" w:rsidP="004A07C2">
            <w:pPr>
              <w:pStyle w:val="ListeParagraf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4A07C2">
              <w:rPr>
                <w:b/>
                <w:sz w:val="24"/>
              </w:rPr>
              <w:t>Koçluk öğrenci takip dosyalarının hazırlanıp koçluk sistemi ile öğrencilerin sınav çalışmalarının takibine başlanması</w:t>
            </w:r>
          </w:p>
          <w:p w:rsidR="004A07C2" w:rsidRPr="004A07C2" w:rsidRDefault="004A07C2" w:rsidP="004A07C2">
            <w:pPr>
              <w:pStyle w:val="ListeParagraf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4A07C2">
              <w:rPr>
                <w:b/>
                <w:sz w:val="24"/>
              </w:rPr>
              <w:t>Okulun internet sitesinde Hedef 2024 başlığı oluşturulması</w:t>
            </w:r>
          </w:p>
          <w:p w:rsidR="00DC200C" w:rsidRDefault="00DC200C" w:rsidP="00DC200C">
            <w:pPr>
              <w:pStyle w:val="TableParagraph"/>
              <w:tabs>
                <w:tab w:val="left" w:pos="1191"/>
              </w:tabs>
              <w:ind w:left="0"/>
              <w:rPr>
                <w:b/>
                <w:sz w:val="24"/>
              </w:rPr>
            </w:pPr>
          </w:p>
          <w:p w:rsidR="00D26422" w:rsidRDefault="00D26422" w:rsidP="00DC200C">
            <w:pPr>
              <w:pStyle w:val="TableParagraph"/>
              <w:tabs>
                <w:tab w:val="left" w:pos="1191"/>
              </w:tabs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sınavlarının yapılması </w:t>
            </w:r>
          </w:p>
          <w:p w:rsidR="00F16D0E" w:rsidRDefault="003E0655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right="9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8A3F8B">
              <w:rPr>
                <w:b/>
                <w:sz w:val="24"/>
              </w:rPr>
              <w:t xml:space="preserve"> Yüksek Öğretim Kurumları Sınavının (YKS) 12.sınıflara</w:t>
            </w:r>
            <w:r w:rsidR="008A3F8B">
              <w:rPr>
                <w:b/>
                <w:spacing w:val="-58"/>
                <w:sz w:val="24"/>
              </w:rPr>
              <w:t xml:space="preserve"> </w:t>
            </w:r>
            <w:r w:rsidR="008A3F8B">
              <w:rPr>
                <w:b/>
                <w:sz w:val="24"/>
              </w:rPr>
              <w:t>uygulanması.</w:t>
            </w:r>
          </w:p>
          <w:p w:rsidR="00F16D0E" w:rsidRDefault="008A3F8B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before="1"/>
              <w:ind w:right="37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Din Öğretimi Genel Müd</w:t>
            </w:r>
            <w:r w:rsidR="00D26422">
              <w:rPr>
                <w:b/>
                <w:sz w:val="24"/>
              </w:rPr>
              <w:t>ürlüğünce yayınlanan "Hedef 2024</w:t>
            </w:r>
            <w:r>
              <w:rPr>
                <w:b/>
                <w:sz w:val="24"/>
              </w:rPr>
              <w:t>" anket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katılımın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sağlanması.</w:t>
            </w:r>
          </w:p>
          <w:p w:rsidR="00F16D0E" w:rsidRDefault="00D26422" w:rsidP="00D26422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right="23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Hedef 2024</w:t>
            </w:r>
            <w:r w:rsidR="008A3F8B">
              <w:rPr>
                <w:b/>
                <w:sz w:val="24"/>
              </w:rPr>
              <w:t xml:space="preserve"> KTS Aylık Rapor girişinin proje koordinatörü</w:t>
            </w:r>
            <w:r>
              <w:rPr>
                <w:b/>
                <w:sz w:val="24"/>
              </w:rPr>
              <w:t xml:space="preserve"> </w:t>
            </w:r>
            <w:r w:rsidR="008A3F8B"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A3F8B">
              <w:rPr>
                <w:b/>
                <w:sz w:val="24"/>
              </w:rPr>
              <w:t>yapılması.</w:t>
            </w:r>
          </w:p>
          <w:p w:rsidR="003E0655" w:rsidRDefault="003E0655" w:rsidP="00D26422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right="23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2022-2023 YKS DE başarılı olmuş öğrencinin sınava hazırlanan öğrencilerle </w:t>
            </w:r>
            <w:proofErr w:type="spellStart"/>
            <w:r>
              <w:rPr>
                <w:b/>
                <w:sz w:val="24"/>
              </w:rPr>
              <w:t>buluştuturulması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F16D0E">
        <w:trPr>
          <w:trHeight w:val="3252"/>
        </w:trPr>
        <w:tc>
          <w:tcPr>
            <w:tcW w:w="989" w:type="dxa"/>
            <w:shd w:val="clear" w:color="auto" w:fill="D5E2BB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1144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  <w:r>
              <w:rPr>
                <w:b/>
                <w:w w:val="99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2023</w:t>
            </w:r>
          </w:p>
        </w:tc>
        <w:tc>
          <w:tcPr>
            <w:tcW w:w="8508" w:type="dxa"/>
            <w:shd w:val="clear" w:color="auto" w:fill="D5E2BB"/>
          </w:tcPr>
          <w:p w:rsidR="00D26422" w:rsidRDefault="00D264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58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TYT ve AYT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sınavlarının yapılması </w:t>
            </w:r>
          </w:p>
          <w:p w:rsidR="00F16D0E" w:rsidRDefault="008A3F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58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koçlarının,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analizini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görüşmesi.</w:t>
            </w:r>
          </w:p>
          <w:p w:rsidR="00F16D0E" w:rsidRDefault="008A3F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78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doğrultusunda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öğrencilerile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birebir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  <w:p w:rsidR="00F16D0E" w:rsidRDefault="008A3F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42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MEB Din Öğretimi Genel Müdürlüğü tarafından hazırlanan meslek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dersleri çoktan seçmeli sorularının öğrencilere test şeklinde verilerek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"Meslek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Dersleri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Saati"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uygulamasının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gerçekleştirilmesi.</w:t>
            </w:r>
          </w:p>
          <w:p w:rsidR="00F16D0E" w:rsidRDefault="008A3F8B" w:rsidP="00D264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5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koordinatörütarafından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  <w:tr w:rsidR="00F16D0E">
        <w:trPr>
          <w:trHeight w:val="3079"/>
        </w:trPr>
        <w:tc>
          <w:tcPr>
            <w:tcW w:w="989" w:type="dxa"/>
            <w:shd w:val="clear" w:color="auto" w:fill="B6DDE8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938" w:right="1521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508" w:type="dxa"/>
            <w:shd w:val="clear" w:color="auto" w:fill="B6DDE8"/>
          </w:tcPr>
          <w:p w:rsidR="00D26422" w:rsidRPr="00D26422" w:rsidRDefault="003E0655" w:rsidP="00D26422">
            <w:pPr>
              <w:pStyle w:val="ListeParagraf"/>
              <w:numPr>
                <w:ilvl w:val="0"/>
                <w:numId w:val="6"/>
              </w:num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TYT  deneme</w:t>
            </w:r>
            <w:proofErr w:type="gramEnd"/>
            <w:r>
              <w:rPr>
                <w:b/>
                <w:sz w:val="24"/>
              </w:rPr>
              <w:t xml:space="preserve"> sınavı</w:t>
            </w:r>
            <w:r w:rsidR="00D26422" w:rsidRPr="00D26422">
              <w:rPr>
                <w:b/>
                <w:sz w:val="24"/>
              </w:rPr>
              <w:t xml:space="preserve">nın yapılması </w:t>
            </w:r>
          </w:p>
          <w:p w:rsidR="00F16D0E" w:rsidRDefault="008A3F8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3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Başarılı iş insanlarını öğrencilerle görüştürerek (yüz yüze ya da </w:t>
            </w:r>
            <w:proofErr w:type="gramStart"/>
            <w:r>
              <w:rPr>
                <w:b/>
                <w:sz w:val="24"/>
              </w:rPr>
              <w:t>online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oluşturulmasının sağlanması</w:t>
            </w:r>
          </w:p>
          <w:p w:rsidR="00F16D0E" w:rsidRDefault="008A3F8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</w:t>
            </w:r>
          </w:p>
          <w:p w:rsidR="00F16D0E" w:rsidRDefault="008A3F8B" w:rsidP="00D2642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right="5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D2642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F16D0E">
        <w:trPr>
          <w:trHeight w:val="3031"/>
        </w:trPr>
        <w:tc>
          <w:tcPr>
            <w:tcW w:w="989" w:type="dxa"/>
            <w:shd w:val="clear" w:color="auto" w:fill="FFFF00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1116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508" w:type="dxa"/>
            <w:shd w:val="clear" w:color="auto" w:fill="FFFF00"/>
          </w:tcPr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275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Takviminin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güncellenmesi,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right="16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deneyimi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Milli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SavunmaÜniversitesi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Sınavına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başvurularının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sağlanması.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right="539"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YKS’de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derslerin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öğretmenleriyle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rehberlik 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toplantı yapılarak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ders bazındaki özel sorunların tespit edilmesi </w:t>
            </w:r>
            <w:proofErr w:type="gramStart"/>
            <w:r>
              <w:rPr>
                <w:b/>
                <w:sz w:val="24"/>
              </w:rPr>
              <w:t>ve</w:t>
            </w:r>
            <w:r w:rsidR="003E0655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D26422">
              <w:rPr>
                <w:b/>
                <w:spacing w:val="-58"/>
                <w:sz w:val="24"/>
              </w:rPr>
              <w:t xml:space="preserve">     </w:t>
            </w:r>
            <w:r>
              <w:rPr>
                <w:b/>
                <w:sz w:val="24"/>
              </w:rPr>
              <w:t>gerekli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tedbirlerin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alınması.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274" w:lineRule="exact"/>
              <w:ind w:right="174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</w:tbl>
    <w:p w:rsidR="00F16D0E" w:rsidRDefault="008A3F8B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1023619</wp:posOffset>
            </wp:positionH>
            <wp:positionV relativeFrom="page">
              <wp:posOffset>2870199</wp:posOffset>
            </wp:positionV>
            <wp:extent cx="5729675" cy="515721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675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D0E" w:rsidRDefault="00F16D0E">
      <w:pPr>
        <w:rPr>
          <w:sz w:val="2"/>
          <w:szCs w:val="2"/>
        </w:rPr>
        <w:sectPr w:rsidR="00F16D0E">
          <w:pgSz w:w="11920" w:h="16850"/>
          <w:pgMar w:top="96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772"/>
      </w:tblGrid>
      <w:tr w:rsidR="00F16D0E">
        <w:trPr>
          <w:trHeight w:val="4133"/>
        </w:trPr>
        <w:tc>
          <w:tcPr>
            <w:tcW w:w="989" w:type="dxa"/>
            <w:shd w:val="clear" w:color="auto" w:fill="E4B8B7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1697" w:right="17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MART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772" w:type="dxa"/>
            <w:shd w:val="clear" w:color="auto" w:fill="E4B8B7"/>
          </w:tcPr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686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-(YKS)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Yükseköğretim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Kurumları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Sınavına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servisiyle iş birliği yaparak öğrencilerin bilgilendirilmesi ve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yapmalarının sağlanması.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8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koçlarının,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analizini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görüşmesi.</w:t>
            </w:r>
            <w:r w:rsidR="009B222A">
              <w:rPr>
                <w:b/>
                <w:sz w:val="24"/>
              </w:rPr>
              <w:t xml:space="preserve"> Veliye genel durum bildirilir.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4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doğrultusunda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öğrencilerile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birebir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47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motivasyon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yemek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düzenlenmesi.</w:t>
            </w:r>
          </w:p>
          <w:p w:rsidR="00F16D0E" w:rsidRDefault="008A3F8B" w:rsidP="00D2642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D2642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F16D0E">
        <w:trPr>
          <w:trHeight w:val="2373"/>
        </w:trPr>
        <w:tc>
          <w:tcPr>
            <w:tcW w:w="989" w:type="dxa"/>
            <w:shd w:val="clear" w:color="auto" w:fill="D5E2BB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810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772" w:type="dxa"/>
            <w:shd w:val="clear" w:color="auto" w:fill="D5E2BB"/>
          </w:tcPr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153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Nisan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tatilinde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Ödevleri”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planlanması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ve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proofErr w:type="gramEnd"/>
            <w:r>
              <w:rPr>
                <w:b/>
                <w:sz w:val="24"/>
              </w:rPr>
              <w:t xml:space="preserve"> edilmesi.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Kaygısı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 yürütülmesi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66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analizlerinin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analizlere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göre </w:t>
            </w:r>
            <w:proofErr w:type="gramStart"/>
            <w:r>
              <w:rPr>
                <w:b/>
                <w:sz w:val="24"/>
              </w:rPr>
              <w:t>öğrencilere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B222A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bireysel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Rehberlik yapılması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7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  <w:tr w:rsidR="00F16D0E">
        <w:trPr>
          <w:trHeight w:val="2376"/>
        </w:trPr>
        <w:tc>
          <w:tcPr>
            <w:tcW w:w="989" w:type="dxa"/>
            <w:shd w:val="clear" w:color="auto" w:fill="B6DDE8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938" w:right="862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MAYIS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772" w:type="dxa"/>
            <w:shd w:val="clear" w:color="auto" w:fill="B6DDE8"/>
          </w:tcPr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126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isteklendirme </w:t>
            </w:r>
            <w:proofErr w:type="gramStart"/>
            <w:r>
              <w:rPr>
                <w:b/>
                <w:sz w:val="24"/>
              </w:rPr>
              <w:t>amaçlı</w:t>
            </w:r>
            <w:r>
              <w:rPr>
                <w:b/>
                <w:spacing w:val="-57"/>
                <w:sz w:val="24"/>
              </w:rPr>
              <w:t xml:space="preserve">  </w:t>
            </w:r>
            <w:r w:rsidR="009B222A"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eğlenceli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yarışmalar düzenlenmesi</w:t>
            </w:r>
          </w:p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67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Seviye Tespit Sınavının Uygulanması (11. sınıftan 12. Sınıfa geçeceklere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yönelik )</w:t>
            </w:r>
          </w:p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 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  <w:tr w:rsidR="00F16D0E">
        <w:trPr>
          <w:trHeight w:val="2776"/>
        </w:trPr>
        <w:tc>
          <w:tcPr>
            <w:tcW w:w="989" w:type="dxa"/>
            <w:shd w:val="clear" w:color="auto" w:fill="BEBEBE"/>
            <w:textDirection w:val="btLr"/>
          </w:tcPr>
          <w:p w:rsidR="00F16D0E" w:rsidRDefault="00D26422">
            <w:pPr>
              <w:pStyle w:val="TableParagraph"/>
              <w:spacing w:before="114" w:line="247" w:lineRule="auto"/>
              <w:ind w:left="578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 2024</w:t>
            </w:r>
          </w:p>
        </w:tc>
        <w:tc>
          <w:tcPr>
            <w:tcW w:w="8772" w:type="dxa"/>
            <w:shd w:val="clear" w:color="auto" w:fill="BEBEBE"/>
          </w:tcPr>
          <w:p w:rsidR="00F16D0E" w:rsidRDefault="008A3F8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öncesinde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koçları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 aranarak</w:t>
            </w:r>
          </w:p>
          <w:p w:rsidR="00F16D0E" w:rsidRDefault="008A3F8B">
            <w:pPr>
              <w:pStyle w:val="TableParagraph"/>
              <w:spacing w:before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öğrencilere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“başarılar”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dilenmesi.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öncesinde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velilere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bilgi verilmesi.</w:t>
            </w:r>
          </w:p>
          <w:p w:rsidR="006D0AE2" w:rsidRDefault="006D0AE2" w:rsidP="006D0AE2">
            <w:pPr>
              <w:pStyle w:val="TableParagraph"/>
              <w:numPr>
                <w:ilvl w:val="0"/>
                <w:numId w:val="1"/>
              </w:numPr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YKS öncesi </w:t>
            </w:r>
            <w:proofErr w:type="gramStart"/>
            <w:r>
              <w:rPr>
                <w:b/>
                <w:sz w:val="24"/>
              </w:rPr>
              <w:t>motivasyon</w:t>
            </w:r>
            <w:proofErr w:type="gramEnd"/>
            <w:r>
              <w:rPr>
                <w:b/>
                <w:sz w:val="24"/>
              </w:rPr>
              <w:t xml:space="preserve"> eğlencesi yapılacaktır.</w:t>
            </w:r>
          </w:p>
          <w:p w:rsidR="00F16D0E" w:rsidRDefault="008A3F8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9" w:line="230" w:lineRule="auto"/>
              <w:ind w:right="106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 Koçluğuyla ilgili çalışmaların; öğretmen, öğrenci ve velilere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duyurulması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sınıftan 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sınıfa geçeceklere yönelik)</w:t>
            </w:r>
          </w:p>
          <w:p w:rsidR="00F16D0E" w:rsidRDefault="008A3F8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0" w:line="230" w:lineRule="auto"/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koordinatörü </w:t>
            </w:r>
            <w:proofErr w:type="gramStart"/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yapılması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</w:tbl>
    <w:p w:rsidR="00F16D0E" w:rsidRDefault="008A3F8B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911860</wp:posOffset>
            </wp:positionH>
            <wp:positionV relativeFrom="page">
              <wp:posOffset>2764154</wp:posOffset>
            </wp:positionV>
            <wp:extent cx="5734331" cy="515721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331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D0E">
      <w:pgSz w:w="11920" w:h="16850"/>
      <w:pgMar w:top="960" w:right="7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DF7"/>
    <w:multiLevelType w:val="hybridMultilevel"/>
    <w:tmpl w:val="3530B928"/>
    <w:lvl w:ilvl="0" w:tplc="C79ADC88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5462D16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FE2CACC4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5AE45C50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DD76A5D2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189A3CE2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2AC4048C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ED82465E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189C7B16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E1873E4"/>
    <w:multiLevelType w:val="hybridMultilevel"/>
    <w:tmpl w:val="68A6FF70"/>
    <w:lvl w:ilvl="0" w:tplc="0CC899EE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B9EE7100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8F80853E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4116393E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52589498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31EA49AC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CD68A37E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A15605EE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CC30C67E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2" w15:restartNumberingAfterBreak="0">
    <w:nsid w:val="194E711B"/>
    <w:multiLevelType w:val="hybridMultilevel"/>
    <w:tmpl w:val="D4E036AC"/>
    <w:lvl w:ilvl="0" w:tplc="D1DA1A14">
      <w:numFmt w:val="bullet"/>
      <w:lvlText w:val=""/>
      <w:lvlJc w:val="left"/>
      <w:pPr>
        <w:ind w:left="1190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E7F8D1D2">
      <w:numFmt w:val="bullet"/>
      <w:lvlText w:val="•"/>
      <w:lvlJc w:val="left"/>
      <w:pPr>
        <w:ind w:left="1929" w:hanging="363"/>
      </w:pPr>
      <w:rPr>
        <w:rFonts w:hint="default"/>
        <w:lang w:val="tr-TR" w:eastAsia="en-US" w:bidi="ar-SA"/>
      </w:rPr>
    </w:lvl>
    <w:lvl w:ilvl="2" w:tplc="1E1ED9FC">
      <w:numFmt w:val="bullet"/>
      <w:lvlText w:val="•"/>
      <w:lvlJc w:val="left"/>
      <w:pPr>
        <w:ind w:left="2659" w:hanging="363"/>
      </w:pPr>
      <w:rPr>
        <w:rFonts w:hint="default"/>
        <w:lang w:val="tr-TR" w:eastAsia="en-US" w:bidi="ar-SA"/>
      </w:rPr>
    </w:lvl>
    <w:lvl w:ilvl="3" w:tplc="244A7AD6">
      <w:numFmt w:val="bullet"/>
      <w:lvlText w:val="•"/>
      <w:lvlJc w:val="left"/>
      <w:pPr>
        <w:ind w:left="3389" w:hanging="363"/>
      </w:pPr>
      <w:rPr>
        <w:rFonts w:hint="default"/>
        <w:lang w:val="tr-TR" w:eastAsia="en-US" w:bidi="ar-SA"/>
      </w:rPr>
    </w:lvl>
    <w:lvl w:ilvl="4" w:tplc="06DA165E">
      <w:numFmt w:val="bullet"/>
      <w:lvlText w:val="•"/>
      <w:lvlJc w:val="left"/>
      <w:pPr>
        <w:ind w:left="4119" w:hanging="363"/>
      </w:pPr>
      <w:rPr>
        <w:rFonts w:hint="default"/>
        <w:lang w:val="tr-TR" w:eastAsia="en-US" w:bidi="ar-SA"/>
      </w:rPr>
    </w:lvl>
    <w:lvl w:ilvl="5" w:tplc="71D8D6FC">
      <w:numFmt w:val="bullet"/>
      <w:lvlText w:val="•"/>
      <w:lvlJc w:val="left"/>
      <w:pPr>
        <w:ind w:left="4849" w:hanging="363"/>
      </w:pPr>
      <w:rPr>
        <w:rFonts w:hint="default"/>
        <w:lang w:val="tr-TR" w:eastAsia="en-US" w:bidi="ar-SA"/>
      </w:rPr>
    </w:lvl>
    <w:lvl w:ilvl="6" w:tplc="39723EE2">
      <w:numFmt w:val="bullet"/>
      <w:lvlText w:val="•"/>
      <w:lvlJc w:val="left"/>
      <w:pPr>
        <w:ind w:left="5578" w:hanging="363"/>
      </w:pPr>
      <w:rPr>
        <w:rFonts w:hint="default"/>
        <w:lang w:val="tr-TR" w:eastAsia="en-US" w:bidi="ar-SA"/>
      </w:rPr>
    </w:lvl>
    <w:lvl w:ilvl="7" w:tplc="DF24E666">
      <w:numFmt w:val="bullet"/>
      <w:lvlText w:val="•"/>
      <w:lvlJc w:val="left"/>
      <w:pPr>
        <w:ind w:left="6308" w:hanging="363"/>
      </w:pPr>
      <w:rPr>
        <w:rFonts w:hint="default"/>
        <w:lang w:val="tr-TR" w:eastAsia="en-US" w:bidi="ar-SA"/>
      </w:rPr>
    </w:lvl>
    <w:lvl w:ilvl="8" w:tplc="548AC0F6">
      <w:numFmt w:val="bullet"/>
      <w:lvlText w:val="•"/>
      <w:lvlJc w:val="left"/>
      <w:pPr>
        <w:ind w:left="7038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1A281F49"/>
    <w:multiLevelType w:val="hybridMultilevel"/>
    <w:tmpl w:val="B43AB856"/>
    <w:lvl w:ilvl="0" w:tplc="74FA361E">
      <w:numFmt w:val="bullet"/>
      <w:lvlText w:val=""/>
      <w:lvlJc w:val="left"/>
      <w:pPr>
        <w:ind w:left="829" w:hanging="360"/>
      </w:pPr>
      <w:rPr>
        <w:rFonts w:hint="default"/>
        <w:w w:val="100"/>
        <w:lang w:val="tr-TR" w:eastAsia="en-US" w:bidi="ar-SA"/>
      </w:rPr>
    </w:lvl>
    <w:lvl w:ilvl="1" w:tplc="861C8158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98D2532C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2FDC7D00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10527DE8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B61E3D94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A3DE29FC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149287C8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6CB028B8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13A5E9A"/>
    <w:multiLevelType w:val="hybridMultilevel"/>
    <w:tmpl w:val="1F44D7F0"/>
    <w:lvl w:ilvl="0" w:tplc="C7941820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D4DA2BB4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E188C8B4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40DA359A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BB9E4822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994206CC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FC608E5C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DD022650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386A9854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5" w15:restartNumberingAfterBreak="0">
    <w:nsid w:val="27EA00B4"/>
    <w:multiLevelType w:val="hybridMultilevel"/>
    <w:tmpl w:val="68BA3AEC"/>
    <w:lvl w:ilvl="0" w:tplc="DA1ACA5A">
      <w:numFmt w:val="bullet"/>
      <w:lvlText w:val=""/>
      <w:lvlJc w:val="left"/>
      <w:pPr>
        <w:ind w:left="1190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5E60EE8A">
      <w:numFmt w:val="bullet"/>
      <w:lvlText w:val="•"/>
      <w:lvlJc w:val="left"/>
      <w:pPr>
        <w:ind w:left="1929" w:hanging="363"/>
      </w:pPr>
      <w:rPr>
        <w:rFonts w:hint="default"/>
        <w:lang w:val="tr-TR" w:eastAsia="en-US" w:bidi="ar-SA"/>
      </w:rPr>
    </w:lvl>
    <w:lvl w:ilvl="2" w:tplc="E99A810C">
      <w:numFmt w:val="bullet"/>
      <w:lvlText w:val="•"/>
      <w:lvlJc w:val="left"/>
      <w:pPr>
        <w:ind w:left="2659" w:hanging="363"/>
      </w:pPr>
      <w:rPr>
        <w:rFonts w:hint="default"/>
        <w:lang w:val="tr-TR" w:eastAsia="en-US" w:bidi="ar-SA"/>
      </w:rPr>
    </w:lvl>
    <w:lvl w:ilvl="3" w:tplc="32FC3D40">
      <w:numFmt w:val="bullet"/>
      <w:lvlText w:val="•"/>
      <w:lvlJc w:val="left"/>
      <w:pPr>
        <w:ind w:left="3389" w:hanging="363"/>
      </w:pPr>
      <w:rPr>
        <w:rFonts w:hint="default"/>
        <w:lang w:val="tr-TR" w:eastAsia="en-US" w:bidi="ar-SA"/>
      </w:rPr>
    </w:lvl>
    <w:lvl w:ilvl="4" w:tplc="3D00B090">
      <w:numFmt w:val="bullet"/>
      <w:lvlText w:val="•"/>
      <w:lvlJc w:val="left"/>
      <w:pPr>
        <w:ind w:left="4119" w:hanging="363"/>
      </w:pPr>
      <w:rPr>
        <w:rFonts w:hint="default"/>
        <w:lang w:val="tr-TR" w:eastAsia="en-US" w:bidi="ar-SA"/>
      </w:rPr>
    </w:lvl>
    <w:lvl w:ilvl="5" w:tplc="FBFA2D3A">
      <w:numFmt w:val="bullet"/>
      <w:lvlText w:val="•"/>
      <w:lvlJc w:val="left"/>
      <w:pPr>
        <w:ind w:left="4849" w:hanging="363"/>
      </w:pPr>
      <w:rPr>
        <w:rFonts w:hint="default"/>
        <w:lang w:val="tr-TR" w:eastAsia="en-US" w:bidi="ar-SA"/>
      </w:rPr>
    </w:lvl>
    <w:lvl w:ilvl="6" w:tplc="51E8868A">
      <w:numFmt w:val="bullet"/>
      <w:lvlText w:val="•"/>
      <w:lvlJc w:val="left"/>
      <w:pPr>
        <w:ind w:left="5578" w:hanging="363"/>
      </w:pPr>
      <w:rPr>
        <w:rFonts w:hint="default"/>
        <w:lang w:val="tr-TR" w:eastAsia="en-US" w:bidi="ar-SA"/>
      </w:rPr>
    </w:lvl>
    <w:lvl w:ilvl="7" w:tplc="FDD43486">
      <w:numFmt w:val="bullet"/>
      <w:lvlText w:val="•"/>
      <w:lvlJc w:val="left"/>
      <w:pPr>
        <w:ind w:left="6308" w:hanging="363"/>
      </w:pPr>
      <w:rPr>
        <w:rFonts w:hint="default"/>
        <w:lang w:val="tr-TR" w:eastAsia="en-US" w:bidi="ar-SA"/>
      </w:rPr>
    </w:lvl>
    <w:lvl w:ilvl="8" w:tplc="6062E68C">
      <w:numFmt w:val="bullet"/>
      <w:lvlText w:val="•"/>
      <w:lvlJc w:val="left"/>
      <w:pPr>
        <w:ind w:left="7038" w:hanging="363"/>
      </w:pPr>
      <w:rPr>
        <w:rFonts w:hint="default"/>
        <w:lang w:val="tr-TR" w:eastAsia="en-US" w:bidi="ar-SA"/>
      </w:rPr>
    </w:lvl>
  </w:abstractNum>
  <w:abstractNum w:abstractNumId="6" w15:restartNumberingAfterBreak="0">
    <w:nsid w:val="3C971C9B"/>
    <w:multiLevelType w:val="hybridMultilevel"/>
    <w:tmpl w:val="5D4A64B6"/>
    <w:lvl w:ilvl="0" w:tplc="F6D0171C">
      <w:numFmt w:val="bullet"/>
      <w:lvlText w:val=""/>
      <w:lvlJc w:val="left"/>
      <w:pPr>
        <w:ind w:left="829" w:hanging="360"/>
      </w:pPr>
      <w:rPr>
        <w:rFonts w:hint="default"/>
        <w:w w:val="100"/>
        <w:lang w:val="tr-TR" w:eastAsia="en-US" w:bidi="ar-SA"/>
      </w:rPr>
    </w:lvl>
    <w:lvl w:ilvl="1" w:tplc="CB3C5BE0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2048E3A4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D012EFBE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D00C0A3C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20107266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408208D8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84A4F240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32403A88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C614C8"/>
    <w:multiLevelType w:val="hybridMultilevel"/>
    <w:tmpl w:val="BE626418"/>
    <w:lvl w:ilvl="0" w:tplc="847058BE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FE06E252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0258671E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6974F778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461048F6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8604C2E0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8CBEBE00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A4025790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C8AAE0A2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8" w15:restartNumberingAfterBreak="0">
    <w:nsid w:val="4A33579A"/>
    <w:multiLevelType w:val="hybridMultilevel"/>
    <w:tmpl w:val="E4FC12BE"/>
    <w:lvl w:ilvl="0" w:tplc="58F883D6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29947A7C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604E2106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5FCED05E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51E88BF8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1C985142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A33E2FC6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2A7EA300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A53EDDB0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9" w15:restartNumberingAfterBreak="0">
    <w:nsid w:val="5C014DE3"/>
    <w:multiLevelType w:val="hybridMultilevel"/>
    <w:tmpl w:val="8BBAE144"/>
    <w:lvl w:ilvl="0" w:tplc="9B7E97C4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CC3300"/>
        <w:w w:val="100"/>
        <w:sz w:val="24"/>
        <w:szCs w:val="24"/>
        <w:lang w:val="tr-TR" w:eastAsia="en-US" w:bidi="ar-SA"/>
      </w:rPr>
    </w:lvl>
    <w:lvl w:ilvl="1" w:tplc="AAFE5628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B0DEB3E4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B9884044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FC28501A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65F8672E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E0C21306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0F50CEE4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B6926EE6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10" w15:restartNumberingAfterBreak="0">
    <w:nsid w:val="61F53C82"/>
    <w:multiLevelType w:val="hybridMultilevel"/>
    <w:tmpl w:val="2A7C2AF2"/>
    <w:lvl w:ilvl="0" w:tplc="CFB29A04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CC8B2CA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708ADB26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C40C7160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00DE94A4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D4B4987E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AEC89956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FE0A6E8A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1F6E3C6A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11" w15:restartNumberingAfterBreak="0">
    <w:nsid w:val="6C5F3624"/>
    <w:multiLevelType w:val="hybridMultilevel"/>
    <w:tmpl w:val="7E0E7E78"/>
    <w:lvl w:ilvl="0" w:tplc="50D45584">
      <w:numFmt w:val="bullet"/>
      <w:lvlText w:val="-"/>
      <w:lvlJc w:val="left"/>
      <w:pPr>
        <w:ind w:left="829" w:hanging="36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tr-TR" w:eastAsia="en-US" w:bidi="ar-SA"/>
      </w:rPr>
    </w:lvl>
    <w:lvl w:ilvl="1" w:tplc="304410EC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7D78D2DA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6D303E02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2A3EF108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68121148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5FB2BF38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6CAA0F80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E46459A0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12" w15:restartNumberingAfterBreak="0">
    <w:nsid w:val="6EAC0D7E"/>
    <w:multiLevelType w:val="hybridMultilevel"/>
    <w:tmpl w:val="B3704EAE"/>
    <w:lvl w:ilvl="0" w:tplc="DCD8E5A0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3300"/>
        <w:w w:val="100"/>
        <w:sz w:val="24"/>
        <w:szCs w:val="24"/>
        <w:lang w:val="tr-TR" w:eastAsia="en-US" w:bidi="ar-SA"/>
      </w:rPr>
    </w:lvl>
    <w:lvl w:ilvl="1" w:tplc="B97A1390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B9A464AA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27F65DC2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34D66230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55CE3E58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010EDB74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7F8CA8B4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93AA5D4C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E"/>
    <w:rsid w:val="00004E0D"/>
    <w:rsid w:val="00153FC8"/>
    <w:rsid w:val="001D573D"/>
    <w:rsid w:val="0024587C"/>
    <w:rsid w:val="003E0655"/>
    <w:rsid w:val="004A07C2"/>
    <w:rsid w:val="004F25C7"/>
    <w:rsid w:val="006D0AE2"/>
    <w:rsid w:val="006E7B64"/>
    <w:rsid w:val="008A3F8B"/>
    <w:rsid w:val="009B222A"/>
    <w:rsid w:val="00D26422"/>
    <w:rsid w:val="00DC200C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0710-7E6A-4F27-B800-7D14CC9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4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42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2023-11-24T06:58:00Z</dcterms:created>
  <dcterms:modified xsi:type="dcterms:W3CDTF">2023-11-24T07:53:00Z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